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6"/>
      </w:tblGrid>
      <w:tr w:rsidR="0007569B" w:rsidRPr="0007569B" w14:paraId="163ED548" w14:textId="77777777" w:rsidTr="006F5CDD">
        <w:trPr>
          <w:tblCellSpacing w:w="0" w:type="dxa"/>
        </w:trPr>
        <w:tc>
          <w:tcPr>
            <w:tcW w:w="9406" w:type="dxa"/>
            <w:shd w:val="clear" w:color="auto" w:fill="FFFFFF"/>
            <w:vAlign w:val="center"/>
          </w:tcPr>
          <w:p w14:paraId="02F98B9B" w14:textId="36BB921F" w:rsidR="006F5CDD" w:rsidRDefault="006F5CDD" w:rsidP="0007569B">
            <w:pPr>
              <w:rPr>
                <w:b/>
                <w:bCs/>
              </w:rPr>
            </w:pPr>
            <w:r w:rsidRPr="006F5CDD">
              <w:t> </w:t>
            </w:r>
            <w:proofErr w:type="spellStart"/>
            <w:r w:rsidR="00C1671A">
              <w:t>C</w:t>
            </w:r>
            <w:r w:rsidR="00C1671A" w:rsidRPr="00C1671A">
              <w:t>ampanii</w:t>
            </w:r>
            <w:proofErr w:type="spellEnd"/>
            <w:r w:rsidR="00C1671A" w:rsidRPr="00C1671A">
              <w:t xml:space="preserve"> dedicate </w:t>
            </w:r>
            <w:proofErr w:type="spellStart"/>
            <w:r w:rsidR="00C1671A" w:rsidRPr="00C1671A">
              <w:t>experiențelor</w:t>
            </w:r>
            <w:proofErr w:type="spellEnd"/>
            <w:r w:rsidR="00C1671A" w:rsidRPr="00C1671A">
              <w:t xml:space="preserve"> </w:t>
            </w:r>
            <w:proofErr w:type="spellStart"/>
            <w:r w:rsidR="00C1671A" w:rsidRPr="00C1671A">
              <w:t>studenților</w:t>
            </w:r>
            <w:proofErr w:type="spellEnd"/>
            <w:r w:rsidR="00C1671A" w:rsidRPr="00C1671A">
              <w:t xml:space="preserve"> </w:t>
            </w:r>
            <w:proofErr w:type="spellStart"/>
            <w:r w:rsidR="00C1671A" w:rsidRPr="00C1671A">
              <w:t>internaționali</w:t>
            </w:r>
            <w:proofErr w:type="spellEnd"/>
            <w:r w:rsidR="00C1671A" w:rsidRPr="00C1671A">
              <w:t xml:space="preserve"> care au ales </w:t>
            </w:r>
            <w:proofErr w:type="spellStart"/>
            <w:r w:rsidR="00C1671A" w:rsidRPr="00C1671A">
              <w:t>România</w:t>
            </w:r>
            <w:proofErr w:type="spellEnd"/>
            <w:r w:rsidR="00C1671A" w:rsidRPr="00C1671A">
              <w:t xml:space="preserve"> ca </w:t>
            </w:r>
            <w:proofErr w:type="spellStart"/>
            <w:r w:rsidR="00C1671A" w:rsidRPr="00C1671A">
              <w:t>destinație</w:t>
            </w:r>
            <w:proofErr w:type="spellEnd"/>
            <w:r w:rsidR="00C1671A" w:rsidRPr="00C1671A">
              <w:t xml:space="preserve"> de </w:t>
            </w:r>
            <w:proofErr w:type="spellStart"/>
            <w:r w:rsidR="00C1671A" w:rsidRPr="00C1671A">
              <w:t>studiu</w:t>
            </w:r>
            <w:proofErr w:type="spellEnd"/>
            <w:r w:rsidR="00C1671A" w:rsidRPr="00C1671A">
              <w:t>: ”</w:t>
            </w:r>
            <w:r w:rsidR="00C1671A" w:rsidRPr="00C1671A">
              <w:rPr>
                <w:b/>
                <w:bCs/>
              </w:rPr>
              <w:t>From One Home to Another: My Student Journey in Romania”</w:t>
            </w:r>
          </w:p>
          <w:p w14:paraId="36C248FF" w14:textId="77777777" w:rsidR="00C1671A" w:rsidRDefault="00C1671A" w:rsidP="0007569B">
            <w:pPr>
              <w:rPr>
                <w:lang w:val="ro-RO"/>
              </w:rPr>
            </w:pPr>
          </w:p>
          <w:p w14:paraId="56AB97A6" w14:textId="77777777" w:rsidR="00637A2A" w:rsidRDefault="00C1671A" w:rsidP="00C1671A">
            <w:pPr>
              <w:jc w:val="both"/>
              <w:rPr>
                <w:lang w:val="ro-RO"/>
              </w:rPr>
            </w:pPr>
            <w:r w:rsidRPr="00C1671A">
              <w:rPr>
                <w:lang w:val="ro-RO"/>
              </w:rPr>
              <w:drawing>
                <wp:inline distT="0" distB="0" distL="0" distR="0" wp14:anchorId="0C013A83" wp14:editId="262E6FAF">
                  <wp:extent cx="5925377" cy="2286319"/>
                  <wp:effectExtent l="0" t="0" r="0" b="0"/>
                  <wp:docPr id="181953657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953657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5377" cy="2286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9EB7BB" w14:textId="77777777" w:rsidR="00C1671A" w:rsidRPr="00C1671A" w:rsidRDefault="00C1671A" w:rsidP="00C1671A">
            <w:pPr>
              <w:jc w:val="both"/>
              <w:rPr>
                <w:lang w:val="ro-RO"/>
              </w:rPr>
            </w:pPr>
            <w:r w:rsidRPr="00C1671A">
              <w:rPr>
                <w:lang w:val="ro-RO"/>
              </w:rPr>
              <w:t>Odată cu debutul anului universitar 2026–2027, dăm startul unei noi campanii dedicate experiențelor studenților internaționali care au ales România ca destinație de studiu: ”</w:t>
            </w:r>
            <w:proofErr w:type="spellStart"/>
            <w:r w:rsidRPr="00C1671A">
              <w:rPr>
                <w:b/>
                <w:bCs/>
                <w:lang w:val="ro-RO"/>
              </w:rPr>
              <w:t>From</w:t>
            </w:r>
            <w:proofErr w:type="spellEnd"/>
            <w:r w:rsidRPr="00C1671A">
              <w:rPr>
                <w:b/>
                <w:bCs/>
                <w:lang w:val="ro-RO"/>
              </w:rPr>
              <w:t xml:space="preserve"> </w:t>
            </w:r>
            <w:proofErr w:type="spellStart"/>
            <w:r w:rsidRPr="00C1671A">
              <w:rPr>
                <w:b/>
                <w:bCs/>
                <w:lang w:val="ro-RO"/>
              </w:rPr>
              <w:t>One</w:t>
            </w:r>
            <w:proofErr w:type="spellEnd"/>
            <w:r w:rsidRPr="00C1671A">
              <w:rPr>
                <w:b/>
                <w:bCs/>
                <w:lang w:val="ro-RO"/>
              </w:rPr>
              <w:t xml:space="preserve"> Home </w:t>
            </w:r>
            <w:proofErr w:type="spellStart"/>
            <w:r w:rsidRPr="00C1671A">
              <w:rPr>
                <w:b/>
                <w:bCs/>
                <w:lang w:val="ro-RO"/>
              </w:rPr>
              <w:t>to</w:t>
            </w:r>
            <w:proofErr w:type="spellEnd"/>
            <w:r w:rsidRPr="00C1671A">
              <w:rPr>
                <w:b/>
                <w:bCs/>
                <w:lang w:val="ro-RO"/>
              </w:rPr>
              <w:t xml:space="preserve"> </w:t>
            </w:r>
            <w:proofErr w:type="spellStart"/>
            <w:r w:rsidRPr="00C1671A">
              <w:rPr>
                <w:b/>
                <w:bCs/>
                <w:lang w:val="ro-RO"/>
              </w:rPr>
              <w:t>Another</w:t>
            </w:r>
            <w:proofErr w:type="spellEnd"/>
            <w:r w:rsidRPr="00C1671A">
              <w:rPr>
                <w:b/>
                <w:bCs/>
                <w:lang w:val="ro-RO"/>
              </w:rPr>
              <w:t xml:space="preserve">: </w:t>
            </w:r>
            <w:proofErr w:type="spellStart"/>
            <w:r w:rsidRPr="00C1671A">
              <w:rPr>
                <w:b/>
                <w:bCs/>
                <w:lang w:val="ro-RO"/>
              </w:rPr>
              <w:t>My</w:t>
            </w:r>
            <w:proofErr w:type="spellEnd"/>
            <w:r w:rsidRPr="00C1671A">
              <w:rPr>
                <w:b/>
                <w:bCs/>
                <w:lang w:val="ro-RO"/>
              </w:rPr>
              <w:t xml:space="preserve"> Student </w:t>
            </w:r>
            <w:proofErr w:type="spellStart"/>
            <w:r w:rsidRPr="00C1671A">
              <w:rPr>
                <w:b/>
                <w:bCs/>
                <w:lang w:val="ro-RO"/>
              </w:rPr>
              <w:t>Journey</w:t>
            </w:r>
            <w:proofErr w:type="spellEnd"/>
            <w:r w:rsidRPr="00C1671A">
              <w:rPr>
                <w:b/>
                <w:bCs/>
                <w:lang w:val="ro-RO"/>
              </w:rPr>
              <w:t xml:space="preserve"> in Romania”.</w:t>
            </w:r>
            <w:r w:rsidRPr="00C1671A">
              <w:rPr>
                <w:b/>
                <w:bCs/>
                <w:lang w:val="ro-RO"/>
              </w:rPr>
              <w:br/>
            </w:r>
            <w:r w:rsidRPr="00C1671A">
              <w:rPr>
                <w:lang w:val="ro-RO"/>
              </w:rPr>
              <w:br/>
              <w:t xml:space="preserve">Prin implicarea studenților ambasadori </w:t>
            </w:r>
            <w:hyperlink r:id="rId5" w:tgtFrame="_blank" w:history="1">
              <w:proofErr w:type="spellStart"/>
              <w:r w:rsidRPr="00C1671A">
                <w:rPr>
                  <w:rStyle w:val="Hyperlink"/>
                  <w:lang w:val="ro-RO"/>
                </w:rPr>
                <w:t>Study</w:t>
              </w:r>
              <w:proofErr w:type="spellEnd"/>
              <w:r w:rsidRPr="00C1671A">
                <w:rPr>
                  <w:rStyle w:val="Hyperlink"/>
                  <w:lang w:val="ro-RO"/>
                </w:rPr>
                <w:t xml:space="preserve"> in Romania</w:t>
              </w:r>
            </w:hyperlink>
            <w:r w:rsidRPr="00C1671A">
              <w:rPr>
                <w:lang w:val="ro-RO"/>
              </w:rPr>
              <w:t xml:space="preserve">, vom descoperi, în 7 episoade, povești reale despre începutul unei noi etape: </w:t>
            </w:r>
            <w:r w:rsidRPr="00C1671A">
              <w:rPr>
                <w:i/>
                <w:iCs/>
                <w:lang w:val="ro-RO"/>
              </w:rPr>
              <w:t>de la așteptările pe care le aveau înainte de a ajunge în România, la realitatea primelor zile și săptămâni de studiu, până la experiențele, oamenii și lecțiile care le-au făcut acomodarea mai ușoară.</w:t>
            </w:r>
          </w:p>
          <w:p w14:paraId="6DFB2C8A" w14:textId="77777777" w:rsidR="00C1671A" w:rsidRPr="00C1671A" w:rsidRDefault="00C1671A" w:rsidP="00C1671A">
            <w:pPr>
              <w:jc w:val="both"/>
              <w:rPr>
                <w:lang w:val="ro-RO"/>
              </w:rPr>
            </w:pPr>
            <w:r w:rsidRPr="00C1671A">
              <w:rPr>
                <w:lang w:val="ro-RO"/>
              </w:rPr>
              <w:t>Campania este despre curajul de a porni spre un loc nou, despre descoperire, adaptare și, mai ales, despre momentul în care un loc nou începe să se simtă ca „acasă”.</w:t>
            </w:r>
          </w:p>
          <w:p w14:paraId="57E89F65" w14:textId="77777777" w:rsidR="00C1671A" w:rsidRPr="00C1671A" w:rsidRDefault="00C1671A" w:rsidP="00C1671A">
            <w:pPr>
              <w:jc w:val="both"/>
              <w:rPr>
                <w:lang w:val="ro-RO"/>
              </w:rPr>
            </w:pPr>
            <w:r w:rsidRPr="00C1671A">
              <w:rPr>
                <w:b/>
                <w:bCs/>
                <w:lang w:val="ro-RO"/>
              </w:rPr>
              <w:t xml:space="preserve">Primul episod </w:t>
            </w:r>
            <w:r w:rsidRPr="00C1671A">
              <w:rPr>
                <w:lang w:val="ro-RO"/>
              </w:rPr>
              <w:t xml:space="preserve">poate fi urmărit </w:t>
            </w:r>
            <w:hyperlink r:id="rId6" w:tgtFrame="_blank" w:history="1">
              <w:r w:rsidRPr="00C1671A">
                <w:rPr>
                  <w:rStyle w:val="Hyperlink"/>
                  <w:b/>
                  <w:bCs/>
                  <w:lang w:val="ro-RO"/>
                </w:rPr>
                <w:t>aici</w:t>
              </w:r>
            </w:hyperlink>
            <w:r w:rsidRPr="00C1671A">
              <w:rPr>
                <w:b/>
                <w:bCs/>
                <w:lang w:val="ro-RO"/>
              </w:rPr>
              <w:t>,</w:t>
            </w:r>
            <w:r w:rsidRPr="00C1671A">
              <w:rPr>
                <w:lang w:val="ro-RO"/>
              </w:rPr>
              <w:t xml:space="preserve"> iar următoarele vă invităm să le descoperiți în fiecare</w:t>
            </w:r>
            <w:r w:rsidRPr="00C1671A">
              <w:rPr>
                <w:b/>
                <w:bCs/>
                <w:lang w:val="ro-RO"/>
              </w:rPr>
              <w:t xml:space="preserve"> marți </w:t>
            </w:r>
            <w:r w:rsidRPr="00C1671A">
              <w:rPr>
                <w:lang w:val="ro-RO"/>
              </w:rPr>
              <w:t xml:space="preserve">și </w:t>
            </w:r>
            <w:r w:rsidRPr="00C1671A">
              <w:rPr>
                <w:b/>
                <w:bCs/>
                <w:lang w:val="ro-RO"/>
              </w:rPr>
              <w:t>joi,</w:t>
            </w:r>
            <w:r w:rsidRPr="00C1671A">
              <w:rPr>
                <w:lang w:val="ro-RO"/>
              </w:rPr>
              <w:t xml:space="preserve"> în paginile UEFISCDI din social media.</w:t>
            </w:r>
          </w:p>
          <w:p w14:paraId="40910377" w14:textId="3D51F3C2" w:rsidR="00C1671A" w:rsidRPr="0007569B" w:rsidRDefault="00C1671A" w:rsidP="00C1671A">
            <w:pPr>
              <w:jc w:val="both"/>
              <w:rPr>
                <w:lang w:val="ro-RO"/>
              </w:rPr>
            </w:pPr>
          </w:p>
        </w:tc>
      </w:tr>
    </w:tbl>
    <w:p w14:paraId="0388F7F6" w14:textId="77777777" w:rsidR="0007569B" w:rsidRPr="0007569B" w:rsidRDefault="0007569B" w:rsidP="0007569B">
      <w:pPr>
        <w:rPr>
          <w:vanish/>
          <w:lang w:val="ro-RO"/>
        </w:rPr>
      </w:pPr>
    </w:p>
    <w:tbl>
      <w:tblPr>
        <w:tblW w:w="5000" w:type="pct"/>
        <w:tblCellSpacing w:w="0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9406"/>
      </w:tblGrid>
      <w:tr w:rsidR="0007569B" w:rsidRPr="0007569B" w14:paraId="2A4199AE" w14:textId="77777777" w:rsidTr="00031B6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</w:tcPr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06"/>
            </w:tblGrid>
            <w:tr w:rsidR="00DB1DC5" w:rsidRPr="00DB1DC5" w14:paraId="299FE103" w14:textId="77777777">
              <w:trPr>
                <w:tblCellSpacing w:w="0" w:type="dxa"/>
              </w:trPr>
              <w:tc>
                <w:tcPr>
                  <w:tcW w:w="9900" w:type="dxa"/>
                  <w:shd w:val="clear" w:color="auto" w:fill="FFFFFF"/>
                  <w:vAlign w:val="center"/>
                  <w:hideMark/>
                </w:tcPr>
                <w:p w14:paraId="78B7435B" w14:textId="05D7B228" w:rsidR="00DB1DC5" w:rsidRPr="00DB1DC5" w:rsidRDefault="00DB1DC5" w:rsidP="00DB1DC5">
                  <w:pPr>
                    <w:rPr>
                      <w:lang w:val="ro-RO"/>
                    </w:rPr>
                  </w:pPr>
                </w:p>
              </w:tc>
            </w:tr>
          </w:tbl>
          <w:p w14:paraId="7587F9BE" w14:textId="77777777" w:rsidR="00DB1DC5" w:rsidRPr="00DB1DC5" w:rsidRDefault="00DB1DC5" w:rsidP="00DB1DC5">
            <w:pPr>
              <w:rPr>
                <w:vanish/>
                <w:lang w:val="ro-RO"/>
              </w:rPr>
            </w:pPr>
          </w:p>
          <w:tbl>
            <w:tblPr>
              <w:tblW w:w="5000" w:type="pct"/>
              <w:tblCellSpacing w:w="0" w:type="dxa"/>
              <w:shd w:val="clear" w:color="auto" w:fill="FFFFFF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9106"/>
            </w:tblGrid>
            <w:tr w:rsidR="00DB1DC5" w:rsidRPr="00DB1DC5" w14:paraId="19FD27F4" w14:textId="77777777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8637144" w14:textId="77777777" w:rsidR="00DB1DC5" w:rsidRPr="00DB1DC5" w:rsidRDefault="00DB1DC5" w:rsidP="00DB1DC5">
                  <w:pPr>
                    <w:rPr>
                      <w:lang w:val="ro-RO"/>
                    </w:rPr>
                  </w:pPr>
                  <w:r w:rsidRPr="00DB1DC5">
                    <w:rPr>
                      <w:lang w:val="ro-RO"/>
                    </w:rPr>
                    <w:t> </w:t>
                  </w:r>
                </w:p>
              </w:tc>
            </w:tr>
          </w:tbl>
          <w:p w14:paraId="4810094D" w14:textId="169DD591" w:rsidR="0007569B" w:rsidRPr="0007569B" w:rsidRDefault="0007569B" w:rsidP="0007569B">
            <w:pPr>
              <w:rPr>
                <w:lang w:val="ro-RO"/>
              </w:rPr>
            </w:pPr>
          </w:p>
        </w:tc>
      </w:tr>
    </w:tbl>
    <w:p w14:paraId="274DB820" w14:textId="77777777" w:rsidR="0007569B" w:rsidRDefault="0007569B"/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6"/>
      </w:tblGrid>
      <w:tr w:rsidR="000C4C40" w:rsidRPr="000C4C40" w14:paraId="6FCC7A14" w14:textId="77777777">
        <w:trPr>
          <w:tblCellSpacing w:w="0" w:type="dxa"/>
        </w:trPr>
        <w:tc>
          <w:tcPr>
            <w:tcW w:w="9900" w:type="dxa"/>
            <w:shd w:val="clear" w:color="auto" w:fill="FFFFFF"/>
            <w:vAlign w:val="center"/>
            <w:hideMark/>
          </w:tcPr>
          <w:p w14:paraId="670CC41D" w14:textId="4A000981" w:rsidR="000C4C40" w:rsidRPr="000C4C40" w:rsidRDefault="000C4C40" w:rsidP="000C4C40">
            <w:pPr>
              <w:rPr>
                <w:lang w:val="ro-RO"/>
              </w:rPr>
            </w:pPr>
          </w:p>
        </w:tc>
      </w:tr>
    </w:tbl>
    <w:p w14:paraId="1274408A" w14:textId="77777777" w:rsidR="000C4C40" w:rsidRPr="000C4C40" w:rsidRDefault="000C4C40" w:rsidP="000C4C40">
      <w:pPr>
        <w:rPr>
          <w:vanish/>
          <w:lang w:val="ro-RO"/>
        </w:rPr>
      </w:pPr>
    </w:p>
    <w:p w14:paraId="42C8A619" w14:textId="77777777" w:rsidR="000C4C40" w:rsidRDefault="000C4C40"/>
    <w:sectPr w:rsidR="000C4C4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C40"/>
    <w:rsid w:val="00031B66"/>
    <w:rsid w:val="000524C7"/>
    <w:rsid w:val="0007569B"/>
    <w:rsid w:val="00095F05"/>
    <w:rsid w:val="000C4C40"/>
    <w:rsid w:val="0010612F"/>
    <w:rsid w:val="001A6631"/>
    <w:rsid w:val="001F0CD6"/>
    <w:rsid w:val="00287220"/>
    <w:rsid w:val="00335321"/>
    <w:rsid w:val="00355F8E"/>
    <w:rsid w:val="003574A0"/>
    <w:rsid w:val="003C4CEC"/>
    <w:rsid w:val="00430F20"/>
    <w:rsid w:val="00470946"/>
    <w:rsid w:val="004B72C9"/>
    <w:rsid w:val="00562660"/>
    <w:rsid w:val="00637A2A"/>
    <w:rsid w:val="00646142"/>
    <w:rsid w:val="006F5CDD"/>
    <w:rsid w:val="00801DCF"/>
    <w:rsid w:val="00BD12E6"/>
    <w:rsid w:val="00C1671A"/>
    <w:rsid w:val="00C752CB"/>
    <w:rsid w:val="00CD1D22"/>
    <w:rsid w:val="00D23DCA"/>
    <w:rsid w:val="00DB1DC5"/>
    <w:rsid w:val="00E961A6"/>
    <w:rsid w:val="00F6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787AC"/>
  <w15:chartTrackingRefBased/>
  <w15:docId w15:val="{1E13DCA5-AF88-4AA2-8C50-6001B69CF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0C4C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C4C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C4C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C4C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C4C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C4C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C4C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C4C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C4C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C4C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C4C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C4C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C4C40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C4C40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C4C4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C4C4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C4C4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C4C4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C4C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C4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C4C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C4C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C4C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C4C4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C4C4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C4C40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C4C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C4C40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C4C4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0C4C40"/>
    <w:rPr>
      <w:color w:val="467886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0C4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be.com/shorts/1dEEm_0aNOY?feature=share" TargetMode="External"/><Relationship Id="rId5" Type="http://schemas.openxmlformats.org/officeDocument/2006/relationships/hyperlink" Target="https://studyinromania.gov.ro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Bococi</dc:creator>
  <cp:keywords/>
  <dc:description/>
  <cp:lastModifiedBy>Dana Bococi</cp:lastModifiedBy>
  <cp:revision>3</cp:revision>
  <dcterms:created xsi:type="dcterms:W3CDTF">2026-10-09T06:25:00Z</dcterms:created>
  <dcterms:modified xsi:type="dcterms:W3CDTF">2026-10-09T06:27:00Z</dcterms:modified>
</cp:coreProperties>
</file>